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048" w:rsidRPr="00684EC7" w:rsidRDefault="00B45048" w:rsidP="00B45048">
      <w:pPr>
        <w:spacing w:after="0" w:line="240" w:lineRule="auto"/>
        <w:ind w:left="-284" w:right="-1" w:firstLine="99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84EC7">
        <w:rPr>
          <w:rFonts w:ascii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B45048" w:rsidRPr="00684EC7" w:rsidRDefault="00B45048" w:rsidP="00B45048">
      <w:pPr>
        <w:pStyle w:val="a3"/>
        <w:ind w:left="-284" w:right="-1" w:firstLine="99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84EC7">
        <w:rPr>
          <w:rFonts w:ascii="Times New Roman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 «О внесении изменений в постановление Правительства Кыргызской Республики «Об утверждении стандартов государственных услуг, оказываемых физическими и юридическими лицам государственными органами, их структурными подразделениями и подведомственными учреждениями» от 3 июня 2014 года № 303»</w:t>
      </w:r>
    </w:p>
    <w:p w:rsidR="00B45048" w:rsidRPr="00684EC7" w:rsidRDefault="00B45048" w:rsidP="00B45048">
      <w:pPr>
        <w:spacing w:after="0" w:line="240" w:lineRule="auto"/>
        <w:ind w:left="-284" w:right="-1" w:firstLine="99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45048" w:rsidRPr="0022397F" w:rsidRDefault="00B45048" w:rsidP="00B45048">
      <w:pPr>
        <w:numPr>
          <w:ilvl w:val="0"/>
          <w:numId w:val="1"/>
        </w:numPr>
        <w:spacing w:after="0" w:line="240" w:lineRule="auto"/>
        <w:ind w:left="-284" w:right="-1" w:firstLine="99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4E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Цель и задачи проекта</w:t>
      </w:r>
    </w:p>
    <w:p w:rsidR="00B45048" w:rsidRPr="00684EC7" w:rsidRDefault="00B45048" w:rsidP="00B45048">
      <w:pPr>
        <w:shd w:val="clear" w:color="auto" w:fill="FFFFFF"/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84EC7">
        <w:rPr>
          <w:rFonts w:ascii="Times New Roman" w:hAnsi="Times New Roman" w:cs="Times New Roman"/>
          <w:sz w:val="28"/>
          <w:szCs w:val="28"/>
          <w:lang w:eastAsia="ru-RU"/>
        </w:rPr>
        <w:t>Проект постановления Правительства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84EC7">
        <w:rPr>
          <w:rFonts w:ascii="Times New Roman" w:hAnsi="Times New Roman" w:cs="Times New Roman"/>
          <w:sz w:val="28"/>
          <w:szCs w:val="28"/>
          <w:lang w:eastAsia="ru-RU"/>
        </w:rPr>
        <w:t>«О внесении изменений в постановление Правительства Кыргызской Республики «Об утверждении стандартов государственных услуг, оказываемых физическими и юридическими лицам органами исполнительной власти, их структурными подразделениями и подведомственными учреждениями» от 3 июня 2014 года № 303 разработан для потребителей государственных услуг, оказываемых территориальными подразделениями Государственной регистрационной службы при Правительстве Кыргызской Республики (далее – Служба), и устанавливает условия предоставления услуг</w:t>
      </w:r>
      <w:proofErr w:type="gramEnd"/>
      <w:r w:rsidRPr="00684EC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684EC7">
        <w:rPr>
          <w:rFonts w:ascii="Times New Roman" w:hAnsi="Times New Roman" w:cs="Times New Roman"/>
          <w:sz w:val="28"/>
          <w:szCs w:val="28"/>
          <w:lang w:eastAsia="ru-RU"/>
        </w:rPr>
        <w:t>исчерпывающий перечень необходимых документов и/или действий со стороны потребителя услуги, параметры качества услуги, способ получения услуги, способы информирования потребителей о получении услуги, сроки предоставления услуги, информацию о платности услуги, порядок обжалования в случаях нарушения стандарта услуги, исчерпывающий перечень оснований для отказа в приеме документов, необходимых для предоставления государственной услуги, а также основания для отказа в предоставлении государственной услуги.</w:t>
      </w:r>
      <w:r w:rsidRPr="00684EC7"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gramEnd"/>
    </w:p>
    <w:p w:rsidR="00B45048" w:rsidRPr="00684EC7" w:rsidRDefault="00B45048" w:rsidP="00B45048">
      <w:pPr>
        <w:shd w:val="clear" w:color="auto" w:fill="FFFFFF"/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4EC7">
        <w:rPr>
          <w:rFonts w:ascii="Times New Roman" w:hAnsi="Times New Roman" w:cs="Times New Roman"/>
          <w:sz w:val="28"/>
          <w:szCs w:val="28"/>
          <w:lang w:eastAsia="ru-RU"/>
        </w:rPr>
        <w:t>Представленный проект постановления Правительства Кыргызской Республики разработан в соответствии с постановлением Правительства Кыргызской Республики «О Типовом стандарте государственных и муниципальных услуг» от 3 сентября 2012 года № 603.</w:t>
      </w:r>
    </w:p>
    <w:p w:rsidR="00B45048" w:rsidRPr="00684EC7" w:rsidRDefault="00B45048" w:rsidP="00B45048">
      <w:pPr>
        <w:shd w:val="clear" w:color="auto" w:fill="FFFFFF"/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45048" w:rsidRPr="0022397F" w:rsidRDefault="00B45048" w:rsidP="00B45048">
      <w:pPr>
        <w:pStyle w:val="tkTekst"/>
        <w:numPr>
          <w:ilvl w:val="0"/>
          <w:numId w:val="1"/>
        </w:numPr>
        <w:spacing w:after="0" w:line="240" w:lineRule="auto"/>
        <w:ind w:left="-284" w:right="-1" w:firstLine="992"/>
        <w:rPr>
          <w:rFonts w:ascii="Times New Roman" w:hAnsi="Times New Roman"/>
          <w:b/>
          <w:sz w:val="28"/>
          <w:szCs w:val="28"/>
        </w:rPr>
      </w:pPr>
      <w:r w:rsidRPr="0022397F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B45048" w:rsidRPr="00684EC7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Межведомственной комиссии по оптимизации системы предоставления государственных и муниципальных услуг, образованной распоряжением Правительства Кыргызской Республики от 31 мая 2011 года № 191-р (далее </w:t>
      </w:r>
      <w:proofErr w:type="gramStart"/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>–М</w:t>
      </w:r>
      <w:proofErr w:type="gramEnd"/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>ВК) рассматривались вопросы о внесении изменений в Единый реестр (перечень) государственных услуг, инициированных Государственной регистрационной Службой при Правительстве Кыргызской Республики, об утверждении проектов стандартов соответствующих государственных услуг. По итогам рассмотрения МВК решила одобрить изменения в Единый реестр (перечень) государственных услуг (протокол № 49 от 1 февраля 2019 года, в приложении).</w:t>
      </w:r>
    </w:p>
    <w:p w:rsidR="00B45048" w:rsidRPr="00684EC7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Кыргызской Республики «О внесении изменений в некоторые решения Правительства Кыргызской Республики по вопросам перечня государственных услуг и реестра разрешительных документов» от 29 июля 2019 года № 372 принято решение в главе 6 Единого </w:t>
      </w:r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реестра (перечня) государственных услуг оказываемых органами исполнительной власти</w:t>
      </w:r>
      <w:r w:rsidRPr="00684EC7">
        <w:rPr>
          <w:rFonts w:ascii="Times New Roman" w:hAnsi="Times New Roman" w:cs="Times New Roman"/>
          <w:sz w:val="28"/>
          <w:szCs w:val="28"/>
          <w:lang w:eastAsia="ru-RU"/>
        </w:rPr>
        <w:t xml:space="preserve">, их структурными подразделениями и подведомственными учреждениями признать </w:t>
      </w:r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 силу пункты 44, 45 и 53  и дополнить пунктами следующего</w:t>
      </w:r>
      <w:proofErr w:type="gramEnd"/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содержания:</w:t>
      </w:r>
    </w:p>
    <w:p w:rsidR="00B45048" w:rsidRPr="00684EC7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684E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подтверждение сведений о гражданстве, регистрации, документировании населения и актах гражданского состояния – глава 6, пункт 59 Единого реестра (перечня) государственных услуг;</w:t>
      </w:r>
    </w:p>
    <w:p w:rsidR="00B45048" w:rsidRPr="00684EC7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684E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срочное подтверждение сведений о гражданстве, регистрации, документировании населения и актах гражданского состояния - глава 6, пункт 60 Единого реестра (перечня) государственных услуг;</w:t>
      </w:r>
    </w:p>
    <w:p w:rsidR="00B45048" w:rsidRPr="00684EC7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684E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выездное документирование национальными паспортами и свидетельствами о государственной регистрации актов гражданского состояния </w:t>
      </w:r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глава 6, пункт 61 Единого реестра (перечня) государственных услуг;</w:t>
      </w:r>
    </w:p>
    <w:p w:rsidR="00B45048" w:rsidRPr="00684EC7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информации из Государственного реестра национальных паспортов граждан Кыргызской Республики банкам, небанковским финансово-кредитным организациям, нотариальным конторам и частным нотариусам, операторам мобильной сотовой связи о действительных и недействительных национальных паспортах граждан Кыргызской Республики глава 6, пункт 62 Единого реестра (перечня) государственных услуг. </w:t>
      </w:r>
    </w:p>
    <w:p w:rsidR="00B45048" w:rsidRPr="00684EC7" w:rsidRDefault="00B45048" w:rsidP="00B45048">
      <w:pPr>
        <w:pStyle w:val="tkTekst"/>
        <w:spacing w:after="0" w:line="240" w:lineRule="auto"/>
        <w:ind w:left="-284" w:right="-1" w:firstLine="992"/>
        <w:rPr>
          <w:rFonts w:ascii="Times New Roman" w:hAnsi="Times New Roman"/>
          <w:sz w:val="28"/>
          <w:szCs w:val="28"/>
        </w:rPr>
      </w:pPr>
      <w:r w:rsidRPr="00684EC7">
        <w:rPr>
          <w:rFonts w:ascii="Times New Roman" w:hAnsi="Times New Roman"/>
          <w:sz w:val="28"/>
          <w:szCs w:val="28"/>
        </w:rPr>
        <w:t>Разработанные стандарты прошли экспертизу сотрудников Министерства экономики Кыргызской Республики, приглашенных независимых экспертов.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684EC7">
        <w:rPr>
          <w:rFonts w:ascii="Times New Roman" w:hAnsi="Times New Roman"/>
          <w:sz w:val="28"/>
          <w:szCs w:val="28"/>
        </w:rPr>
        <w:t xml:space="preserve">Все замечания и </w:t>
      </w:r>
      <w:proofErr w:type="gramStart"/>
      <w:r w:rsidRPr="00684EC7">
        <w:rPr>
          <w:rFonts w:ascii="Times New Roman" w:hAnsi="Times New Roman"/>
          <w:sz w:val="28"/>
          <w:szCs w:val="28"/>
        </w:rPr>
        <w:t>предложения, высказанные в ходе обсуждения проектов стандартов государственных услуг членами МВК были</w:t>
      </w:r>
      <w:proofErr w:type="gramEnd"/>
      <w:r w:rsidRPr="00684EC7">
        <w:rPr>
          <w:rFonts w:ascii="Times New Roman" w:hAnsi="Times New Roman"/>
          <w:sz w:val="28"/>
          <w:szCs w:val="28"/>
        </w:rPr>
        <w:t xml:space="preserve"> учтены.</w:t>
      </w:r>
    </w:p>
    <w:p w:rsidR="00B45048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684EC7">
        <w:rPr>
          <w:rFonts w:ascii="Times New Roman" w:hAnsi="Times New Roman" w:cs="Times New Roman"/>
          <w:sz w:val="28"/>
          <w:szCs w:val="28"/>
        </w:rPr>
        <w:t>Все вышеуказанные стандарты государственных услуг вносятся в соответствующие разделы Стандартов согласно наименованиям граф Единого реестра государственных услуг.</w:t>
      </w:r>
    </w:p>
    <w:p w:rsidR="00B45048" w:rsidRPr="00684EC7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B45048" w:rsidRPr="00684EC7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4EC7">
        <w:rPr>
          <w:rFonts w:ascii="Times New Roman" w:hAnsi="Times New Roman" w:cs="Times New Roman"/>
          <w:b/>
          <w:sz w:val="28"/>
          <w:szCs w:val="28"/>
        </w:rPr>
        <w:t>3.</w:t>
      </w:r>
      <w:r w:rsidRPr="00684EC7">
        <w:rPr>
          <w:rFonts w:ascii="Times New Roman" w:hAnsi="Times New Roman" w:cs="Times New Roman"/>
          <w:b/>
          <w:sz w:val="28"/>
          <w:szCs w:val="28"/>
        </w:rPr>
        <w:tab/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45048" w:rsidRPr="00684EC7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684EC7">
        <w:rPr>
          <w:rFonts w:ascii="Times New Roman" w:hAnsi="Times New Roman" w:cs="Times New Roman"/>
          <w:sz w:val="28"/>
          <w:szCs w:val="28"/>
        </w:rPr>
        <w:t xml:space="preserve">Принятие обозначенного проекта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постановления </w:t>
      </w:r>
      <w:r w:rsidRPr="00684EC7">
        <w:rPr>
          <w:rFonts w:ascii="Times New Roman" w:hAnsi="Times New Roman" w:cs="Times New Roman"/>
          <w:sz w:val="28"/>
          <w:szCs w:val="28"/>
        </w:rPr>
        <w:t>Правительства Кыргызской Республики негативных,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B45048" w:rsidRPr="00684EC7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B45048" w:rsidRPr="00684EC7" w:rsidRDefault="00B45048" w:rsidP="00B45048">
      <w:pPr>
        <w:spacing w:after="0" w:line="240" w:lineRule="auto"/>
        <w:ind w:left="-284" w:right="-1" w:firstLine="99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4EC7">
        <w:rPr>
          <w:rFonts w:ascii="Times New Roman" w:hAnsi="Times New Roman" w:cs="Times New Roman"/>
          <w:b/>
          <w:sz w:val="28"/>
          <w:szCs w:val="28"/>
        </w:rPr>
        <w:t>4.</w:t>
      </w:r>
      <w:r w:rsidRPr="00684EC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Информация о результатах общественного обсуждения</w:t>
      </w:r>
    </w:p>
    <w:p w:rsidR="00B45048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статьи 22 Закона Кыргызской Республики «О нормативных правовых актах Кыргызской Республики» проведение общественного обсуждения по данному проекту постановления не требуется.</w:t>
      </w:r>
    </w:p>
    <w:p w:rsidR="00B45048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5048" w:rsidRPr="00684EC7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4EC7">
        <w:rPr>
          <w:rFonts w:ascii="Times New Roman" w:hAnsi="Times New Roman" w:cs="Times New Roman"/>
          <w:b/>
          <w:sz w:val="28"/>
          <w:szCs w:val="28"/>
        </w:rPr>
        <w:t>5.</w:t>
      </w:r>
      <w:r w:rsidRPr="00684EC7">
        <w:rPr>
          <w:rFonts w:ascii="Times New Roman" w:hAnsi="Times New Roman" w:cs="Times New Roman"/>
          <w:b/>
          <w:sz w:val="28"/>
          <w:szCs w:val="28"/>
        </w:rPr>
        <w:tab/>
        <w:t>Анализ соответствия проекта законодательству</w:t>
      </w:r>
    </w:p>
    <w:p w:rsidR="00B45048" w:rsidRPr="00684EC7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684EC7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 w:rsidRPr="00684EC7">
        <w:rPr>
          <w:rFonts w:ascii="Times New Roman" w:hAnsi="Times New Roman" w:cs="Times New Roman"/>
          <w:sz w:val="28"/>
          <w:szCs w:val="28"/>
        </w:rPr>
        <w:lastRenderedPageBreak/>
        <w:t>международным договорам, участницей которых является Кыргызская Республика.</w:t>
      </w:r>
    </w:p>
    <w:p w:rsidR="00B45048" w:rsidRPr="00684EC7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4EC7">
        <w:rPr>
          <w:rFonts w:ascii="Times New Roman" w:hAnsi="Times New Roman" w:cs="Times New Roman"/>
          <w:b/>
          <w:sz w:val="28"/>
          <w:szCs w:val="28"/>
        </w:rPr>
        <w:t>6.</w:t>
      </w:r>
      <w:r w:rsidRPr="00684EC7">
        <w:rPr>
          <w:rFonts w:ascii="Times New Roman" w:hAnsi="Times New Roman" w:cs="Times New Roman"/>
          <w:b/>
          <w:sz w:val="28"/>
          <w:szCs w:val="28"/>
        </w:rPr>
        <w:tab/>
        <w:t>Информация о необходимости финансирования.</w:t>
      </w:r>
    </w:p>
    <w:p w:rsidR="00B45048" w:rsidRPr="00684EC7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684EC7">
        <w:rPr>
          <w:rFonts w:ascii="Times New Roman" w:hAnsi="Times New Roman" w:cs="Times New Roman"/>
          <w:sz w:val="28"/>
          <w:szCs w:val="28"/>
        </w:rPr>
        <w:t>Принятие настоящего проекта распоряжения Правительства Кыргызской Республики не повлечет дополнительных финансовых затрат из республиканского бюджета.</w:t>
      </w:r>
    </w:p>
    <w:p w:rsidR="00B45048" w:rsidRPr="00684EC7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B45048" w:rsidRPr="00684EC7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4EC7">
        <w:rPr>
          <w:rFonts w:ascii="Times New Roman" w:hAnsi="Times New Roman" w:cs="Times New Roman"/>
          <w:b/>
          <w:sz w:val="28"/>
          <w:szCs w:val="28"/>
        </w:rPr>
        <w:t>7.</w:t>
      </w:r>
      <w:r w:rsidRPr="00684EC7">
        <w:rPr>
          <w:rFonts w:ascii="Times New Roman" w:hAnsi="Times New Roman" w:cs="Times New Roman"/>
          <w:b/>
          <w:sz w:val="28"/>
          <w:szCs w:val="28"/>
        </w:rPr>
        <w:tab/>
        <w:t>Информация об анализе регулятивного воздействия.</w:t>
      </w:r>
    </w:p>
    <w:p w:rsidR="00B45048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684EC7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45048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B45048" w:rsidRDefault="00B45048" w:rsidP="00B45048">
      <w:pPr>
        <w:spacing w:after="0" w:line="240" w:lineRule="auto"/>
        <w:ind w:left="-284" w:right="-1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B45048" w:rsidRPr="00AE1E05" w:rsidRDefault="00B45048" w:rsidP="00B45048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E1E05">
        <w:rPr>
          <w:rFonts w:ascii="Times New Roman" w:hAnsi="Times New Roman" w:cs="Times New Roman"/>
          <w:b/>
          <w:sz w:val="28"/>
          <w:szCs w:val="28"/>
        </w:rPr>
        <w:t>Министр юстиции</w:t>
      </w:r>
    </w:p>
    <w:p w:rsidR="00B45048" w:rsidRPr="00AE1E05" w:rsidRDefault="00B45048" w:rsidP="00B45048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AE1E05">
        <w:rPr>
          <w:rFonts w:ascii="Times New Roman" w:hAnsi="Times New Roman" w:cs="Times New Roman"/>
          <w:b/>
          <w:sz w:val="28"/>
          <w:szCs w:val="28"/>
        </w:rPr>
        <w:tab/>
      </w:r>
      <w:r w:rsidRPr="00AE1E0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proofErr w:type="spellStart"/>
      <w:r w:rsidRPr="00AE1E05">
        <w:rPr>
          <w:rFonts w:ascii="Times New Roman" w:hAnsi="Times New Roman" w:cs="Times New Roman"/>
          <w:b/>
          <w:sz w:val="28"/>
          <w:szCs w:val="28"/>
        </w:rPr>
        <w:t>М.Т.Джаманкулов</w:t>
      </w:r>
      <w:proofErr w:type="spellEnd"/>
    </w:p>
    <w:p w:rsidR="00B45048" w:rsidRDefault="00B45048" w:rsidP="00B45048"/>
    <w:p w:rsidR="00B45048" w:rsidRPr="00684EC7" w:rsidRDefault="00B45048" w:rsidP="00B45048">
      <w:pPr>
        <w:ind w:left="-284" w:right="-284" w:firstLine="992"/>
      </w:pPr>
    </w:p>
    <w:p w:rsidR="00BF5CBA" w:rsidRDefault="00BF5CBA"/>
    <w:sectPr w:rsidR="00BF5CBA" w:rsidSect="00B450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937" w:rsidRDefault="00724937" w:rsidP="00B45048">
      <w:pPr>
        <w:spacing w:after="0" w:line="240" w:lineRule="auto"/>
      </w:pPr>
      <w:r>
        <w:separator/>
      </w:r>
    </w:p>
  </w:endnote>
  <w:endnote w:type="continuationSeparator" w:id="0">
    <w:p w:rsidR="00724937" w:rsidRDefault="00724937" w:rsidP="00B45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937" w:rsidRDefault="00724937" w:rsidP="00B45048">
      <w:pPr>
        <w:spacing w:after="0" w:line="240" w:lineRule="auto"/>
      </w:pPr>
      <w:r>
        <w:separator/>
      </w:r>
    </w:p>
  </w:footnote>
  <w:footnote w:type="continuationSeparator" w:id="0">
    <w:p w:rsidR="00724937" w:rsidRDefault="00724937" w:rsidP="00B450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82588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468"/>
    <w:rsid w:val="00016468"/>
    <w:rsid w:val="00247B00"/>
    <w:rsid w:val="00724937"/>
    <w:rsid w:val="0074461A"/>
    <w:rsid w:val="00A42F3C"/>
    <w:rsid w:val="00B45048"/>
    <w:rsid w:val="00BF5CBA"/>
    <w:rsid w:val="00E80F26"/>
    <w:rsid w:val="00F5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45048"/>
    <w:pPr>
      <w:spacing w:after="60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 Spacing"/>
    <w:link w:val="a4"/>
    <w:qFormat/>
    <w:rsid w:val="00B45048"/>
    <w:pPr>
      <w:spacing w:after="0" w:line="240" w:lineRule="auto"/>
    </w:pPr>
  </w:style>
  <w:style w:type="character" w:customStyle="1" w:styleId="a4">
    <w:name w:val="Без интервала Знак"/>
    <w:link w:val="a3"/>
    <w:rsid w:val="00B45048"/>
  </w:style>
  <w:style w:type="paragraph" w:styleId="a5">
    <w:name w:val="footer"/>
    <w:basedOn w:val="a"/>
    <w:link w:val="a6"/>
    <w:uiPriority w:val="99"/>
    <w:unhideWhenUsed/>
    <w:rsid w:val="00B45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5048"/>
  </w:style>
  <w:style w:type="paragraph" w:styleId="a7">
    <w:name w:val="header"/>
    <w:basedOn w:val="a"/>
    <w:link w:val="a8"/>
    <w:uiPriority w:val="99"/>
    <w:unhideWhenUsed/>
    <w:rsid w:val="00B45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50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45048"/>
    <w:pPr>
      <w:spacing w:after="60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 Spacing"/>
    <w:link w:val="a4"/>
    <w:qFormat/>
    <w:rsid w:val="00B45048"/>
    <w:pPr>
      <w:spacing w:after="0" w:line="240" w:lineRule="auto"/>
    </w:pPr>
  </w:style>
  <w:style w:type="character" w:customStyle="1" w:styleId="a4">
    <w:name w:val="Без интервала Знак"/>
    <w:link w:val="a3"/>
    <w:rsid w:val="00B45048"/>
  </w:style>
  <w:style w:type="paragraph" w:styleId="a5">
    <w:name w:val="footer"/>
    <w:basedOn w:val="a"/>
    <w:link w:val="a6"/>
    <w:uiPriority w:val="99"/>
    <w:unhideWhenUsed/>
    <w:rsid w:val="00B45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5048"/>
  </w:style>
  <w:style w:type="paragraph" w:styleId="a7">
    <w:name w:val="header"/>
    <w:basedOn w:val="a"/>
    <w:link w:val="a8"/>
    <w:uiPriority w:val="99"/>
    <w:unhideWhenUsed/>
    <w:rsid w:val="00B45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5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837</Words>
  <Characters>4773</Characters>
  <Application>Microsoft Office Word</Application>
  <DocSecurity>0</DocSecurity>
  <Lines>39</Lines>
  <Paragraphs>11</Paragraphs>
  <ScaleCrop>false</ScaleCrop>
  <Company>Krokoz™</Company>
  <LinksUpToDate>false</LinksUpToDate>
  <CharactersWithSpaces>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2019-09-17T08:39:00Z</dcterms:created>
  <dcterms:modified xsi:type="dcterms:W3CDTF">2019-09-17T08:42:00Z</dcterms:modified>
</cp:coreProperties>
</file>